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8F9" w:rsidRDefault="000864C5">
      <w:pPr>
        <w:jc w:val="center"/>
        <w:rPr>
          <w:rFonts w:ascii="Georgia" w:eastAsia="Georgia" w:hAnsi="Georgia" w:cs="Georgia"/>
          <w:b/>
          <w:sz w:val="24"/>
          <w:szCs w:val="24"/>
          <w:u w:val="single"/>
        </w:rPr>
      </w:pPr>
      <w:bookmarkStart w:id="0" w:name="_GoBack"/>
      <w:bookmarkEnd w:id="0"/>
      <w:r>
        <w:rPr>
          <w:rFonts w:ascii="Georgia" w:eastAsia="Georgia" w:hAnsi="Georgia" w:cs="Georgia"/>
          <w:b/>
          <w:sz w:val="24"/>
          <w:szCs w:val="24"/>
          <w:u w:val="single"/>
        </w:rPr>
        <w:t>Longbenton High School-History department</w:t>
      </w:r>
    </w:p>
    <w:p w:rsidR="00A628F9" w:rsidRDefault="000864C5">
      <w:pPr>
        <w:jc w:val="center"/>
        <w:rPr>
          <w:rFonts w:ascii="Georgia" w:eastAsia="Georgia" w:hAnsi="Georgia" w:cs="Georgia"/>
          <w:b/>
          <w:sz w:val="24"/>
          <w:szCs w:val="24"/>
          <w:u w:val="single"/>
        </w:rPr>
      </w:pPr>
      <w:r>
        <w:rPr>
          <w:rFonts w:ascii="Georgia" w:eastAsia="Georgia" w:hAnsi="Georgia" w:cs="Georgia"/>
          <w:b/>
          <w:sz w:val="24"/>
          <w:szCs w:val="24"/>
          <w:u w:val="single"/>
        </w:rPr>
        <w:t>Year 12 Bridging tasks</w:t>
      </w:r>
    </w:p>
    <w:p w:rsidR="00A628F9" w:rsidRDefault="00A628F9">
      <w:pPr>
        <w:rPr>
          <w:rFonts w:ascii="Georgia" w:eastAsia="Georgia" w:hAnsi="Georgia" w:cs="Georgia"/>
          <w:sz w:val="24"/>
          <w:szCs w:val="24"/>
        </w:rPr>
      </w:pPr>
    </w:p>
    <w:p w:rsidR="00A628F9" w:rsidRDefault="000864C5">
      <w:pPr>
        <w:rPr>
          <w:rFonts w:ascii="Georgia" w:eastAsia="Georgia" w:hAnsi="Georgia" w:cs="Georgia"/>
          <w:sz w:val="24"/>
          <w:szCs w:val="24"/>
        </w:rPr>
      </w:pPr>
      <w:r>
        <w:rPr>
          <w:rFonts w:ascii="Georgia" w:eastAsia="Georgia" w:hAnsi="Georgia" w:cs="Georgia"/>
          <w:sz w:val="24"/>
          <w:szCs w:val="24"/>
        </w:rPr>
        <w:t xml:space="preserve">Welcome to A level </w:t>
      </w:r>
      <w:proofErr w:type="gramStart"/>
      <w:r>
        <w:rPr>
          <w:rFonts w:ascii="Georgia" w:eastAsia="Georgia" w:hAnsi="Georgia" w:cs="Georgia"/>
          <w:sz w:val="24"/>
          <w:szCs w:val="24"/>
        </w:rPr>
        <w:t>History .</w:t>
      </w:r>
      <w:proofErr w:type="gramEnd"/>
      <w:r>
        <w:rPr>
          <w:rFonts w:ascii="Georgia" w:eastAsia="Georgia" w:hAnsi="Georgia" w:cs="Georgia"/>
          <w:sz w:val="24"/>
          <w:szCs w:val="24"/>
        </w:rPr>
        <w:t xml:space="preserve"> This task sheet is designed to prepare you for starting the course in September.</w:t>
      </w:r>
    </w:p>
    <w:p w:rsidR="00A628F9" w:rsidRDefault="000864C5">
      <w:pPr>
        <w:rPr>
          <w:rFonts w:ascii="Georgia" w:eastAsia="Georgia" w:hAnsi="Georgia" w:cs="Georgia"/>
          <w:sz w:val="24"/>
          <w:szCs w:val="24"/>
        </w:rPr>
      </w:pPr>
      <w:r>
        <w:rPr>
          <w:rFonts w:ascii="Georgia" w:eastAsia="Georgia" w:hAnsi="Georgia" w:cs="Georgia"/>
          <w:sz w:val="24"/>
          <w:szCs w:val="24"/>
        </w:rPr>
        <w:t>Firstly, we follow AQA specification for A Level.</w:t>
      </w:r>
    </w:p>
    <w:p w:rsidR="00A628F9" w:rsidRDefault="000864C5">
      <w:pPr>
        <w:rPr>
          <w:rFonts w:ascii="Georgia" w:eastAsia="Georgia" w:hAnsi="Georgia" w:cs="Georgia"/>
          <w:sz w:val="24"/>
          <w:szCs w:val="24"/>
        </w:rPr>
      </w:pPr>
      <w:hyperlink r:id="rId5">
        <w:r>
          <w:rPr>
            <w:rFonts w:ascii="Georgia" w:eastAsia="Georgia" w:hAnsi="Georgia" w:cs="Georgia"/>
            <w:color w:val="1155CC"/>
            <w:sz w:val="24"/>
            <w:szCs w:val="24"/>
            <w:u w:val="single"/>
          </w:rPr>
          <w:t>https://www.aqa.org.uk/subjects/history/as-and-a-level/history-7041-7042/specification-at-a-glance</w:t>
        </w:r>
      </w:hyperlink>
    </w:p>
    <w:p w:rsidR="00A628F9" w:rsidRDefault="00A628F9">
      <w:pPr>
        <w:rPr>
          <w:rFonts w:ascii="Georgia" w:eastAsia="Georgia" w:hAnsi="Georgia" w:cs="Georgia"/>
          <w:sz w:val="24"/>
          <w:szCs w:val="24"/>
        </w:rPr>
      </w:pPr>
    </w:p>
    <w:p w:rsidR="00A628F9" w:rsidRDefault="00A628F9">
      <w:pPr>
        <w:rPr>
          <w:rFonts w:ascii="Georgia" w:eastAsia="Georgia" w:hAnsi="Georgia" w:cs="Georgia"/>
          <w:sz w:val="24"/>
          <w:szCs w:val="24"/>
        </w:rPr>
      </w:pPr>
    </w:p>
    <w:p w:rsidR="00A628F9" w:rsidRDefault="000864C5">
      <w:pPr>
        <w:rPr>
          <w:rFonts w:ascii="Georgia" w:eastAsia="Georgia" w:hAnsi="Georgia" w:cs="Georgia"/>
          <w:sz w:val="24"/>
          <w:szCs w:val="24"/>
        </w:rPr>
      </w:pPr>
      <w:r>
        <w:rPr>
          <w:rFonts w:ascii="Georgia" w:eastAsia="Georgia" w:hAnsi="Georgia" w:cs="Georgia"/>
          <w:sz w:val="24"/>
          <w:szCs w:val="24"/>
        </w:rPr>
        <w:t>We study 2 units for examinations and i</w:t>
      </w:r>
      <w:r>
        <w:rPr>
          <w:rFonts w:ascii="Georgia" w:eastAsia="Georgia" w:hAnsi="Georgia" w:cs="Georgia"/>
          <w:sz w:val="24"/>
          <w:szCs w:val="24"/>
        </w:rPr>
        <w:t xml:space="preserve">n Year 13 you will submit a Non Examined Assessment </w:t>
      </w:r>
      <w:proofErr w:type="gramStart"/>
      <w:r>
        <w:rPr>
          <w:rFonts w:ascii="Georgia" w:eastAsia="Georgia" w:hAnsi="Georgia" w:cs="Georgia"/>
          <w:sz w:val="24"/>
          <w:szCs w:val="24"/>
        </w:rPr>
        <w:t>( coursework</w:t>
      </w:r>
      <w:proofErr w:type="gramEnd"/>
      <w:r>
        <w:rPr>
          <w:rFonts w:ascii="Georgia" w:eastAsia="Georgia" w:hAnsi="Georgia" w:cs="Georgia"/>
          <w:sz w:val="24"/>
          <w:szCs w:val="24"/>
        </w:rPr>
        <w:t>) which is worth 20% of the final grade-The topic for the NEA is Spain in the 16th Century.</w:t>
      </w:r>
    </w:p>
    <w:p w:rsidR="00A628F9" w:rsidRDefault="000864C5">
      <w:pPr>
        <w:rPr>
          <w:rFonts w:ascii="Georgia" w:eastAsia="Georgia" w:hAnsi="Georgia" w:cs="Georgia"/>
          <w:sz w:val="24"/>
          <w:szCs w:val="24"/>
        </w:rPr>
      </w:pPr>
      <w:r>
        <w:rPr>
          <w:rFonts w:ascii="Georgia" w:eastAsia="Georgia" w:hAnsi="Georgia" w:cs="Georgia"/>
          <w:sz w:val="24"/>
          <w:szCs w:val="24"/>
        </w:rPr>
        <w:t>The 2 exam units are:</w:t>
      </w:r>
    </w:p>
    <w:p w:rsidR="00A628F9" w:rsidRDefault="000864C5">
      <w:pPr>
        <w:rPr>
          <w:rFonts w:ascii="Georgia" w:eastAsia="Georgia" w:hAnsi="Georgia" w:cs="Georgia"/>
          <w:sz w:val="24"/>
          <w:szCs w:val="24"/>
        </w:rPr>
      </w:pPr>
      <w:r>
        <w:rPr>
          <w:rFonts w:ascii="Georgia" w:eastAsia="Georgia" w:hAnsi="Georgia" w:cs="Georgia"/>
          <w:b/>
          <w:color w:val="CC0000"/>
          <w:sz w:val="24"/>
          <w:szCs w:val="24"/>
        </w:rPr>
        <w:t>Unit 1C</w:t>
      </w:r>
      <w:r>
        <w:rPr>
          <w:rFonts w:ascii="Georgia" w:eastAsia="Georgia" w:hAnsi="Georgia" w:cs="Georgia"/>
          <w:sz w:val="24"/>
          <w:szCs w:val="24"/>
        </w:rPr>
        <w:t xml:space="preserve">-A breadth </w:t>
      </w:r>
      <w:proofErr w:type="gramStart"/>
      <w:r>
        <w:rPr>
          <w:rFonts w:ascii="Georgia" w:eastAsia="Georgia" w:hAnsi="Georgia" w:cs="Georgia"/>
          <w:sz w:val="24"/>
          <w:szCs w:val="24"/>
        </w:rPr>
        <w:t>study(</w:t>
      </w:r>
      <w:proofErr w:type="gramEnd"/>
      <w:r>
        <w:rPr>
          <w:rFonts w:ascii="Georgia" w:eastAsia="Georgia" w:hAnsi="Georgia" w:cs="Georgia"/>
          <w:sz w:val="24"/>
          <w:szCs w:val="24"/>
        </w:rPr>
        <w:t xml:space="preserve"> covering a long period of history)-The Tudors: Englan</w:t>
      </w:r>
      <w:r>
        <w:rPr>
          <w:rFonts w:ascii="Georgia" w:eastAsia="Georgia" w:hAnsi="Georgia" w:cs="Georgia"/>
          <w:sz w:val="24"/>
          <w:szCs w:val="24"/>
        </w:rPr>
        <w:t>d 1485-1603</w:t>
      </w:r>
    </w:p>
    <w:p w:rsidR="00A628F9" w:rsidRDefault="000864C5">
      <w:pPr>
        <w:rPr>
          <w:rFonts w:ascii="Georgia" w:eastAsia="Georgia" w:hAnsi="Georgia" w:cs="Georgia"/>
          <w:sz w:val="24"/>
          <w:szCs w:val="24"/>
        </w:rPr>
      </w:pPr>
      <w:r>
        <w:rPr>
          <w:rFonts w:ascii="Georgia" w:eastAsia="Georgia" w:hAnsi="Georgia" w:cs="Georgia"/>
          <w:b/>
          <w:color w:val="CC0000"/>
          <w:sz w:val="24"/>
          <w:szCs w:val="24"/>
        </w:rPr>
        <w:t>Unit 2N</w:t>
      </w:r>
      <w:r>
        <w:rPr>
          <w:rFonts w:ascii="Georgia" w:eastAsia="Georgia" w:hAnsi="Georgia" w:cs="Georgia"/>
          <w:sz w:val="24"/>
          <w:szCs w:val="24"/>
        </w:rPr>
        <w:t xml:space="preserve">-A depth study </w:t>
      </w:r>
      <w:proofErr w:type="gramStart"/>
      <w:r>
        <w:rPr>
          <w:rFonts w:ascii="Georgia" w:eastAsia="Georgia" w:hAnsi="Georgia" w:cs="Georgia"/>
          <w:sz w:val="24"/>
          <w:szCs w:val="24"/>
        </w:rPr>
        <w:t>( covering</w:t>
      </w:r>
      <w:proofErr w:type="gramEnd"/>
      <w:r>
        <w:rPr>
          <w:rFonts w:ascii="Georgia" w:eastAsia="Georgia" w:hAnsi="Georgia" w:cs="Georgia"/>
          <w:sz w:val="24"/>
          <w:szCs w:val="24"/>
        </w:rPr>
        <w:t xml:space="preserve"> a shorter period of history)-Russia: from Revolution to Dictatorship, 1917-53</w:t>
      </w:r>
    </w:p>
    <w:p w:rsidR="00A628F9" w:rsidRDefault="000864C5">
      <w:pPr>
        <w:rPr>
          <w:rFonts w:ascii="Georgia" w:eastAsia="Georgia" w:hAnsi="Georgia" w:cs="Georgia"/>
          <w:sz w:val="24"/>
          <w:szCs w:val="24"/>
        </w:rPr>
      </w:pPr>
      <w:r>
        <w:rPr>
          <w:rFonts w:ascii="Georgia" w:eastAsia="Georgia" w:hAnsi="Georgia" w:cs="Georgia"/>
          <w:sz w:val="24"/>
          <w:szCs w:val="24"/>
        </w:rPr>
        <w:t>You will be expected to read and prepare for lessons by making notes so these tasks will help you prepare for this type of work. Note</w:t>
      </w:r>
      <w:r>
        <w:rPr>
          <w:rFonts w:ascii="Georgia" w:eastAsia="Georgia" w:hAnsi="Georgia" w:cs="Georgia"/>
          <w:sz w:val="24"/>
          <w:szCs w:val="24"/>
        </w:rPr>
        <w:t>s can be made in many ways-mind maps</w:t>
      </w:r>
      <w:proofErr w:type="gramStart"/>
      <w:r>
        <w:rPr>
          <w:rFonts w:ascii="Georgia" w:eastAsia="Georgia" w:hAnsi="Georgia" w:cs="Georgia"/>
          <w:sz w:val="24"/>
          <w:szCs w:val="24"/>
        </w:rPr>
        <w:t>,  lists</w:t>
      </w:r>
      <w:proofErr w:type="gramEnd"/>
      <w:r>
        <w:rPr>
          <w:rFonts w:ascii="Georgia" w:eastAsia="Georgia" w:hAnsi="Georgia" w:cs="Georgia"/>
          <w:sz w:val="24"/>
          <w:szCs w:val="24"/>
        </w:rPr>
        <w:t xml:space="preserve">, flow charts, using images </w:t>
      </w:r>
      <w:proofErr w:type="spellStart"/>
      <w:r>
        <w:rPr>
          <w:rFonts w:ascii="Georgia" w:eastAsia="Georgia" w:hAnsi="Georgia" w:cs="Georgia"/>
          <w:sz w:val="24"/>
          <w:szCs w:val="24"/>
        </w:rPr>
        <w:t>etc</w:t>
      </w:r>
      <w:proofErr w:type="spellEnd"/>
    </w:p>
    <w:p w:rsidR="00A628F9" w:rsidRDefault="000864C5">
      <w:pPr>
        <w:rPr>
          <w:rFonts w:ascii="Georgia" w:eastAsia="Georgia" w:hAnsi="Georgia" w:cs="Georgia"/>
          <w:sz w:val="24"/>
          <w:szCs w:val="24"/>
        </w:rPr>
      </w:pPr>
      <w:r>
        <w:rPr>
          <w:rFonts w:ascii="Georgia" w:eastAsia="Georgia" w:hAnsi="Georgia" w:cs="Georgia"/>
          <w:sz w:val="24"/>
          <w:szCs w:val="24"/>
        </w:rPr>
        <w:t>We will also watch documentaries and listen to podcasts in preparation for our lessons</w:t>
      </w:r>
    </w:p>
    <w:p w:rsidR="00A628F9" w:rsidRDefault="000864C5">
      <w:pPr>
        <w:rPr>
          <w:rFonts w:ascii="Georgia" w:eastAsia="Georgia" w:hAnsi="Georgia" w:cs="Georgia"/>
          <w:sz w:val="24"/>
          <w:szCs w:val="24"/>
        </w:rPr>
      </w:pPr>
      <w:r>
        <w:rPr>
          <w:rFonts w:ascii="Georgia" w:eastAsia="Georgia" w:hAnsi="Georgia" w:cs="Georgia"/>
          <w:sz w:val="24"/>
          <w:szCs w:val="24"/>
        </w:rPr>
        <w:t>We will be referring to this work in our lessons at the start of the A level course-so come p</w:t>
      </w:r>
      <w:r>
        <w:rPr>
          <w:rFonts w:ascii="Georgia" w:eastAsia="Georgia" w:hAnsi="Georgia" w:cs="Georgia"/>
          <w:sz w:val="24"/>
          <w:szCs w:val="24"/>
        </w:rPr>
        <w:t>repared!</w:t>
      </w:r>
    </w:p>
    <w:p w:rsidR="00A628F9" w:rsidRDefault="00A628F9">
      <w:pPr>
        <w:rPr>
          <w:rFonts w:ascii="Georgia" w:eastAsia="Georgia" w:hAnsi="Georgia" w:cs="Georgia"/>
          <w:sz w:val="24"/>
          <w:szCs w:val="24"/>
        </w:rPr>
      </w:pPr>
    </w:p>
    <w:p w:rsidR="00A628F9" w:rsidRDefault="000864C5">
      <w:pPr>
        <w:rPr>
          <w:rFonts w:ascii="Georgia" w:eastAsia="Georgia" w:hAnsi="Georgia" w:cs="Georgia"/>
          <w:b/>
          <w:color w:val="38761D"/>
          <w:sz w:val="24"/>
          <w:szCs w:val="24"/>
        </w:rPr>
      </w:pPr>
      <w:r>
        <w:rPr>
          <w:rFonts w:ascii="Georgia" w:eastAsia="Georgia" w:hAnsi="Georgia" w:cs="Georgia"/>
          <w:b/>
          <w:color w:val="38761D"/>
          <w:sz w:val="24"/>
          <w:szCs w:val="24"/>
        </w:rPr>
        <w:t>Unit 1 C: The Tudors: England 1485-1603</w:t>
      </w:r>
      <w:r>
        <w:rPr>
          <w:rFonts w:ascii="Georgia" w:eastAsia="Georgia" w:hAnsi="Georgia" w:cs="Georgia"/>
          <w:b/>
          <w:noProof/>
          <w:color w:val="38761D"/>
          <w:sz w:val="24"/>
          <w:szCs w:val="24"/>
        </w:rPr>
        <w:drawing>
          <wp:inline distT="114300" distB="114300" distL="114300" distR="114300">
            <wp:extent cx="1623580" cy="78581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23580" cy="785813"/>
                    </a:xfrm>
                    <a:prstGeom prst="rect">
                      <a:avLst/>
                    </a:prstGeom>
                    <a:ln/>
                  </pic:spPr>
                </pic:pic>
              </a:graphicData>
            </a:graphic>
          </wp:inline>
        </w:drawing>
      </w:r>
    </w:p>
    <w:p w:rsidR="00A628F9" w:rsidRDefault="00A628F9">
      <w:pPr>
        <w:rPr>
          <w:rFonts w:ascii="Georgia" w:eastAsia="Georgia" w:hAnsi="Georgia" w:cs="Georgia"/>
          <w:color w:val="38761D"/>
          <w:sz w:val="24"/>
          <w:szCs w:val="24"/>
        </w:rPr>
      </w:pPr>
    </w:p>
    <w:p w:rsidR="00A628F9" w:rsidRDefault="000864C5">
      <w:pPr>
        <w:rPr>
          <w:rFonts w:ascii="Georgia" w:eastAsia="Georgia" w:hAnsi="Georgia" w:cs="Georgia"/>
          <w:color w:val="38761D"/>
          <w:sz w:val="24"/>
          <w:szCs w:val="24"/>
        </w:rPr>
      </w:pPr>
      <w:r>
        <w:rPr>
          <w:rFonts w:ascii="Georgia" w:eastAsia="Georgia" w:hAnsi="Georgia" w:cs="Georgia"/>
          <w:color w:val="38761D"/>
          <w:sz w:val="24"/>
          <w:szCs w:val="24"/>
        </w:rPr>
        <w:t xml:space="preserve">In this unit we will be studying the 5 Tudor monarchs who ruled England and the impact they had. The bridging task is designed to help you understand what had </w:t>
      </w:r>
      <w:proofErr w:type="gramStart"/>
      <w:r>
        <w:rPr>
          <w:rFonts w:ascii="Georgia" w:eastAsia="Georgia" w:hAnsi="Georgia" w:cs="Georgia"/>
          <w:color w:val="38761D"/>
          <w:sz w:val="24"/>
          <w:szCs w:val="24"/>
        </w:rPr>
        <w:t>happened</w:t>
      </w:r>
      <w:proofErr w:type="gramEnd"/>
      <w:r>
        <w:rPr>
          <w:rFonts w:ascii="Georgia" w:eastAsia="Georgia" w:hAnsi="Georgia" w:cs="Georgia"/>
          <w:color w:val="38761D"/>
          <w:sz w:val="24"/>
          <w:szCs w:val="24"/>
        </w:rPr>
        <w:t xml:space="preserve"> in the years before the first Tudor Monarch-Henry VII. This unit is taught by Mrs Skinne</w:t>
      </w:r>
      <w:r>
        <w:rPr>
          <w:rFonts w:ascii="Georgia" w:eastAsia="Georgia" w:hAnsi="Georgia" w:cs="Georgia"/>
          <w:color w:val="38761D"/>
          <w:sz w:val="24"/>
          <w:szCs w:val="24"/>
        </w:rPr>
        <w:t>r.</w:t>
      </w:r>
    </w:p>
    <w:p w:rsidR="00A628F9" w:rsidRDefault="00A628F9">
      <w:pPr>
        <w:rPr>
          <w:rFonts w:ascii="Georgia" w:eastAsia="Georgia" w:hAnsi="Georgia" w:cs="Georgia"/>
          <w:color w:val="38761D"/>
          <w:sz w:val="24"/>
          <w:szCs w:val="24"/>
        </w:rPr>
      </w:pPr>
    </w:p>
    <w:p w:rsidR="00A628F9" w:rsidRDefault="000864C5">
      <w:pPr>
        <w:numPr>
          <w:ilvl w:val="0"/>
          <w:numId w:val="4"/>
        </w:numPr>
        <w:rPr>
          <w:rFonts w:ascii="Georgia" w:eastAsia="Georgia" w:hAnsi="Georgia" w:cs="Georgia"/>
          <w:b/>
          <w:color w:val="38761D"/>
          <w:sz w:val="24"/>
          <w:szCs w:val="24"/>
        </w:rPr>
      </w:pPr>
      <w:r>
        <w:rPr>
          <w:rFonts w:ascii="Georgia" w:eastAsia="Georgia" w:hAnsi="Georgia" w:cs="Georgia"/>
          <w:b/>
          <w:color w:val="38761D"/>
          <w:sz w:val="24"/>
          <w:szCs w:val="24"/>
          <w:u w:val="single"/>
        </w:rPr>
        <w:t>The Wars of the Roses</w:t>
      </w:r>
    </w:p>
    <w:p w:rsidR="00A628F9" w:rsidRDefault="000864C5">
      <w:pPr>
        <w:ind w:left="720"/>
        <w:rPr>
          <w:rFonts w:ascii="Georgia" w:eastAsia="Georgia" w:hAnsi="Georgia" w:cs="Georgia"/>
          <w:color w:val="38761D"/>
          <w:sz w:val="24"/>
          <w:szCs w:val="24"/>
        </w:rPr>
      </w:pPr>
      <w:r>
        <w:rPr>
          <w:rFonts w:ascii="Georgia" w:eastAsia="Georgia" w:hAnsi="Georgia" w:cs="Georgia"/>
          <w:color w:val="38761D"/>
          <w:sz w:val="24"/>
          <w:szCs w:val="24"/>
        </w:rPr>
        <w:t>In the decades before Henry VII became king, England had experienced years of unrest and civil war. It saw fighting between rival noble houses in England known as the Wars of the Roses</w:t>
      </w:r>
    </w:p>
    <w:p w:rsidR="00A628F9" w:rsidRDefault="000864C5">
      <w:pPr>
        <w:numPr>
          <w:ilvl w:val="0"/>
          <w:numId w:val="1"/>
        </w:numPr>
        <w:rPr>
          <w:rFonts w:ascii="Georgia" w:eastAsia="Georgia" w:hAnsi="Georgia" w:cs="Georgia"/>
          <w:color w:val="38761D"/>
          <w:sz w:val="24"/>
          <w:szCs w:val="24"/>
        </w:rPr>
      </w:pPr>
      <w:r>
        <w:rPr>
          <w:rFonts w:ascii="Georgia" w:eastAsia="Georgia" w:hAnsi="Georgia" w:cs="Georgia"/>
          <w:color w:val="38761D"/>
          <w:sz w:val="24"/>
          <w:szCs w:val="24"/>
        </w:rPr>
        <w:t>Find out who the Roses represent</w:t>
      </w:r>
    </w:p>
    <w:p w:rsidR="00A628F9" w:rsidRDefault="000864C5">
      <w:pPr>
        <w:numPr>
          <w:ilvl w:val="0"/>
          <w:numId w:val="1"/>
        </w:numPr>
        <w:rPr>
          <w:rFonts w:ascii="Georgia" w:eastAsia="Georgia" w:hAnsi="Georgia" w:cs="Georgia"/>
          <w:color w:val="38761D"/>
          <w:sz w:val="24"/>
          <w:szCs w:val="24"/>
        </w:rPr>
      </w:pPr>
      <w:r>
        <w:rPr>
          <w:rFonts w:ascii="Georgia" w:eastAsia="Georgia" w:hAnsi="Georgia" w:cs="Georgia"/>
          <w:color w:val="38761D"/>
          <w:sz w:val="24"/>
          <w:szCs w:val="24"/>
        </w:rPr>
        <w:t>Research the</w:t>
      </w:r>
      <w:r>
        <w:rPr>
          <w:rFonts w:ascii="Georgia" w:eastAsia="Georgia" w:hAnsi="Georgia" w:cs="Georgia"/>
          <w:color w:val="38761D"/>
          <w:sz w:val="24"/>
          <w:szCs w:val="24"/>
        </w:rPr>
        <w:t xml:space="preserve"> Wars of the Roses and complete a mind map to show the major battles, key dates and individuals involved-these websites will be </w:t>
      </w:r>
      <w:r>
        <w:rPr>
          <w:rFonts w:ascii="Georgia" w:eastAsia="Georgia" w:hAnsi="Georgia" w:cs="Georgia"/>
          <w:color w:val="38761D"/>
          <w:sz w:val="24"/>
          <w:szCs w:val="24"/>
        </w:rPr>
        <w:lastRenderedPageBreak/>
        <w:t>a good starting point, but try and find others yourselves, avoiding Wikipedia!!</w:t>
      </w:r>
    </w:p>
    <w:p w:rsidR="00A628F9" w:rsidRDefault="000864C5">
      <w:pPr>
        <w:numPr>
          <w:ilvl w:val="0"/>
          <w:numId w:val="1"/>
        </w:numPr>
        <w:rPr>
          <w:rFonts w:ascii="Georgia" w:eastAsia="Georgia" w:hAnsi="Georgia" w:cs="Georgia"/>
          <w:color w:val="38761D"/>
          <w:sz w:val="24"/>
          <w:szCs w:val="24"/>
        </w:rPr>
      </w:pPr>
      <w:hyperlink r:id="rId7">
        <w:r>
          <w:rPr>
            <w:rFonts w:ascii="Georgia" w:eastAsia="Georgia" w:hAnsi="Georgia" w:cs="Georgia"/>
            <w:color w:val="1155CC"/>
            <w:sz w:val="24"/>
            <w:szCs w:val="24"/>
            <w:u w:val="single"/>
          </w:rPr>
          <w:t>https://www.historic-uk.com/HistoryUK/HistoryofEngland/The-Wars-of-the-Roses/</w:t>
        </w:r>
      </w:hyperlink>
    </w:p>
    <w:p w:rsidR="00A628F9" w:rsidRDefault="000864C5">
      <w:pPr>
        <w:numPr>
          <w:ilvl w:val="0"/>
          <w:numId w:val="1"/>
        </w:numPr>
        <w:rPr>
          <w:rFonts w:ascii="Georgia" w:eastAsia="Georgia" w:hAnsi="Georgia" w:cs="Georgia"/>
          <w:color w:val="38761D"/>
          <w:sz w:val="24"/>
          <w:szCs w:val="24"/>
        </w:rPr>
      </w:pPr>
      <w:hyperlink r:id="rId8">
        <w:r>
          <w:rPr>
            <w:rFonts w:ascii="Georgia" w:eastAsia="Georgia" w:hAnsi="Georgia" w:cs="Georgia"/>
            <w:color w:val="1155CC"/>
            <w:sz w:val="24"/>
            <w:szCs w:val="24"/>
            <w:u w:val="single"/>
          </w:rPr>
          <w:t>https://www.historyextra.com/period/medieval/wars-of-the-roses-york-lancaster-henry-tudor-vi-who-what-when-facts-how-long/</w:t>
        </w:r>
      </w:hyperlink>
    </w:p>
    <w:p w:rsidR="00A628F9" w:rsidRDefault="00A628F9">
      <w:pPr>
        <w:rPr>
          <w:rFonts w:ascii="Georgia" w:eastAsia="Georgia" w:hAnsi="Georgia" w:cs="Georgia"/>
          <w:color w:val="38761D"/>
          <w:sz w:val="24"/>
          <w:szCs w:val="24"/>
        </w:rPr>
      </w:pPr>
    </w:p>
    <w:p w:rsidR="00A628F9" w:rsidRDefault="00A628F9">
      <w:pPr>
        <w:rPr>
          <w:rFonts w:ascii="Georgia" w:eastAsia="Georgia" w:hAnsi="Georgia" w:cs="Georgia"/>
          <w:color w:val="38761D"/>
          <w:sz w:val="24"/>
          <w:szCs w:val="24"/>
        </w:rPr>
      </w:pPr>
    </w:p>
    <w:p w:rsidR="00A628F9" w:rsidRDefault="000864C5">
      <w:pPr>
        <w:numPr>
          <w:ilvl w:val="0"/>
          <w:numId w:val="4"/>
        </w:numPr>
        <w:rPr>
          <w:rFonts w:ascii="Georgia" w:eastAsia="Georgia" w:hAnsi="Georgia" w:cs="Georgia"/>
          <w:b/>
          <w:color w:val="38761D"/>
          <w:sz w:val="24"/>
          <w:szCs w:val="24"/>
        </w:rPr>
      </w:pPr>
      <w:r>
        <w:rPr>
          <w:rFonts w:ascii="Georgia" w:eastAsia="Georgia" w:hAnsi="Georgia" w:cs="Georgia"/>
          <w:b/>
          <w:color w:val="38761D"/>
          <w:sz w:val="24"/>
          <w:szCs w:val="24"/>
          <w:u w:val="single"/>
        </w:rPr>
        <w:t xml:space="preserve">Richard 111-1483-85  </w:t>
      </w:r>
      <w:r>
        <w:rPr>
          <w:rFonts w:ascii="Georgia" w:eastAsia="Georgia" w:hAnsi="Georgia" w:cs="Georgia"/>
          <w:b/>
          <w:noProof/>
          <w:color w:val="38761D"/>
          <w:sz w:val="24"/>
          <w:szCs w:val="24"/>
          <w:u w:val="single"/>
        </w:rPr>
        <w:drawing>
          <wp:inline distT="114300" distB="114300" distL="114300" distR="114300">
            <wp:extent cx="1407319" cy="9382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407319" cy="938213"/>
                    </a:xfrm>
                    <a:prstGeom prst="rect">
                      <a:avLst/>
                    </a:prstGeom>
                    <a:ln/>
                  </pic:spPr>
                </pic:pic>
              </a:graphicData>
            </a:graphic>
          </wp:inline>
        </w:drawing>
      </w:r>
    </w:p>
    <w:p w:rsidR="00A628F9" w:rsidRDefault="000864C5">
      <w:pPr>
        <w:ind w:left="720"/>
        <w:rPr>
          <w:rFonts w:ascii="Georgia" w:eastAsia="Georgia" w:hAnsi="Georgia" w:cs="Georgia"/>
          <w:color w:val="38761D"/>
          <w:sz w:val="24"/>
          <w:szCs w:val="24"/>
        </w:rPr>
      </w:pPr>
      <w:r>
        <w:rPr>
          <w:rFonts w:ascii="Georgia" w:eastAsia="Georgia" w:hAnsi="Georgia" w:cs="Georgia"/>
          <w:color w:val="38761D"/>
          <w:sz w:val="24"/>
          <w:szCs w:val="24"/>
        </w:rPr>
        <w:t xml:space="preserve">In 1483, after the death of Edward IV, his brother Richard, Duke of Gloucester, became king. Edward did have 2 sons, so Richard becoming king has always been controversial. His 2 nephews ‘disappeared’ and he ruled for 2 years as king of England He died on </w:t>
      </w:r>
      <w:r>
        <w:rPr>
          <w:rFonts w:ascii="Georgia" w:eastAsia="Georgia" w:hAnsi="Georgia" w:cs="Georgia"/>
          <w:color w:val="38761D"/>
          <w:sz w:val="24"/>
          <w:szCs w:val="24"/>
        </w:rPr>
        <w:t>the battlefield at Bosworth in 1485 and Henry VII became the first Tudor King of England.</w:t>
      </w:r>
    </w:p>
    <w:p w:rsidR="00A628F9" w:rsidRDefault="000864C5">
      <w:pPr>
        <w:numPr>
          <w:ilvl w:val="0"/>
          <w:numId w:val="3"/>
        </w:numPr>
        <w:rPr>
          <w:rFonts w:ascii="Georgia" w:eastAsia="Georgia" w:hAnsi="Georgia" w:cs="Georgia"/>
          <w:color w:val="38761D"/>
          <w:sz w:val="24"/>
          <w:szCs w:val="24"/>
        </w:rPr>
      </w:pPr>
      <w:r>
        <w:rPr>
          <w:rFonts w:ascii="Georgia" w:eastAsia="Georgia" w:hAnsi="Georgia" w:cs="Georgia"/>
          <w:color w:val="38761D"/>
          <w:sz w:val="24"/>
          <w:szCs w:val="24"/>
        </w:rPr>
        <w:t xml:space="preserve">Find out more about Richard 111-character, family, reputation and the mystery of his nephews-these websites </w:t>
      </w:r>
      <w:proofErr w:type="spellStart"/>
      <w:r>
        <w:rPr>
          <w:rFonts w:ascii="Georgia" w:eastAsia="Georgia" w:hAnsi="Georgia" w:cs="Georgia"/>
          <w:color w:val="38761D"/>
          <w:sz w:val="24"/>
          <w:szCs w:val="24"/>
        </w:rPr>
        <w:t>etc</w:t>
      </w:r>
      <w:proofErr w:type="spellEnd"/>
      <w:r>
        <w:rPr>
          <w:rFonts w:ascii="Georgia" w:eastAsia="Georgia" w:hAnsi="Georgia" w:cs="Georgia"/>
          <w:color w:val="38761D"/>
          <w:sz w:val="24"/>
          <w:szCs w:val="24"/>
        </w:rPr>
        <w:t xml:space="preserve"> will be useful</w:t>
      </w:r>
    </w:p>
    <w:p w:rsidR="00A628F9" w:rsidRDefault="000864C5">
      <w:pPr>
        <w:numPr>
          <w:ilvl w:val="0"/>
          <w:numId w:val="3"/>
        </w:numPr>
        <w:rPr>
          <w:rFonts w:ascii="Georgia" w:eastAsia="Georgia" w:hAnsi="Georgia" w:cs="Georgia"/>
          <w:color w:val="38761D"/>
          <w:sz w:val="24"/>
          <w:szCs w:val="24"/>
        </w:rPr>
      </w:pPr>
      <w:hyperlink r:id="rId10">
        <w:r>
          <w:rPr>
            <w:rFonts w:ascii="Georgia" w:eastAsia="Georgia" w:hAnsi="Georgia" w:cs="Georgia"/>
            <w:color w:val="1155CC"/>
            <w:sz w:val="24"/>
            <w:szCs w:val="24"/>
            <w:u w:val="single"/>
          </w:rPr>
          <w:t>https://www.le.ac.uk/richardiii/history/whowasrichard.html</w:t>
        </w:r>
      </w:hyperlink>
    </w:p>
    <w:p w:rsidR="00A628F9" w:rsidRDefault="000864C5">
      <w:pPr>
        <w:numPr>
          <w:ilvl w:val="0"/>
          <w:numId w:val="3"/>
        </w:numPr>
        <w:rPr>
          <w:rFonts w:ascii="Georgia" w:eastAsia="Georgia" w:hAnsi="Georgia" w:cs="Georgia"/>
          <w:color w:val="38761D"/>
          <w:sz w:val="24"/>
          <w:szCs w:val="24"/>
        </w:rPr>
      </w:pPr>
      <w:hyperlink r:id="rId11">
        <w:r>
          <w:rPr>
            <w:rFonts w:ascii="Georgia" w:eastAsia="Georgia" w:hAnsi="Georgia" w:cs="Georgia"/>
            <w:color w:val="1155CC"/>
            <w:sz w:val="24"/>
            <w:szCs w:val="24"/>
            <w:u w:val="single"/>
          </w:rPr>
          <w:t>https://www.youtube.com/watch?v=VRIDhxFBHWg</w:t>
        </w:r>
      </w:hyperlink>
    </w:p>
    <w:p w:rsidR="00A628F9" w:rsidRDefault="000864C5">
      <w:pPr>
        <w:numPr>
          <w:ilvl w:val="0"/>
          <w:numId w:val="3"/>
        </w:numPr>
        <w:rPr>
          <w:rFonts w:ascii="Georgia" w:eastAsia="Georgia" w:hAnsi="Georgia" w:cs="Georgia"/>
          <w:color w:val="38761D"/>
          <w:sz w:val="24"/>
          <w:szCs w:val="24"/>
        </w:rPr>
      </w:pPr>
      <w:r>
        <w:rPr>
          <w:rFonts w:ascii="Georgia" w:eastAsia="Georgia" w:hAnsi="Georgia" w:cs="Georgia"/>
          <w:color w:val="38761D"/>
          <w:sz w:val="24"/>
          <w:szCs w:val="24"/>
        </w:rPr>
        <w:t>Create a fact file about the Battle of Bosworth, 1485-key features, why it happened and the outcome of the battle.</w:t>
      </w:r>
    </w:p>
    <w:p w:rsidR="00A628F9" w:rsidRDefault="000864C5">
      <w:pPr>
        <w:numPr>
          <w:ilvl w:val="0"/>
          <w:numId w:val="3"/>
        </w:numPr>
        <w:rPr>
          <w:rFonts w:ascii="Georgia" w:eastAsia="Georgia" w:hAnsi="Georgia" w:cs="Georgia"/>
          <w:color w:val="38761D"/>
          <w:sz w:val="24"/>
          <w:szCs w:val="24"/>
        </w:rPr>
      </w:pPr>
      <w:hyperlink r:id="rId12">
        <w:r>
          <w:rPr>
            <w:rFonts w:ascii="Georgia" w:eastAsia="Georgia" w:hAnsi="Georgia" w:cs="Georgia"/>
            <w:color w:val="1155CC"/>
            <w:sz w:val="24"/>
            <w:szCs w:val="24"/>
            <w:u w:val="single"/>
          </w:rPr>
          <w:t>http://www.battlefieldsofbritain.co.uk/battle_boswo</w:t>
        </w:r>
        <w:r>
          <w:rPr>
            <w:rFonts w:ascii="Georgia" w:eastAsia="Georgia" w:hAnsi="Georgia" w:cs="Georgia"/>
            <w:color w:val="1155CC"/>
            <w:sz w:val="24"/>
            <w:szCs w:val="24"/>
            <w:u w:val="single"/>
          </w:rPr>
          <w:t>rth_field_1485.html</w:t>
        </w:r>
      </w:hyperlink>
    </w:p>
    <w:p w:rsidR="00A628F9" w:rsidRDefault="000864C5">
      <w:pPr>
        <w:numPr>
          <w:ilvl w:val="0"/>
          <w:numId w:val="3"/>
        </w:numPr>
        <w:rPr>
          <w:rFonts w:ascii="Georgia" w:eastAsia="Georgia" w:hAnsi="Georgia" w:cs="Georgia"/>
          <w:color w:val="38761D"/>
          <w:sz w:val="24"/>
          <w:szCs w:val="24"/>
        </w:rPr>
      </w:pPr>
      <w:hyperlink r:id="rId13">
        <w:r>
          <w:rPr>
            <w:rFonts w:ascii="Georgia" w:eastAsia="Georgia" w:hAnsi="Georgia" w:cs="Georgia"/>
            <w:color w:val="1155CC"/>
            <w:sz w:val="24"/>
            <w:szCs w:val="24"/>
            <w:u w:val="single"/>
          </w:rPr>
          <w:t>https://www.bbc.co.uk/news/science-environment-30281333</w:t>
        </w:r>
      </w:hyperlink>
    </w:p>
    <w:p w:rsidR="00A628F9" w:rsidRDefault="000864C5">
      <w:pPr>
        <w:numPr>
          <w:ilvl w:val="0"/>
          <w:numId w:val="3"/>
        </w:numPr>
        <w:rPr>
          <w:rFonts w:ascii="Georgia" w:eastAsia="Georgia" w:hAnsi="Georgia" w:cs="Georgia"/>
          <w:color w:val="38761D"/>
          <w:sz w:val="24"/>
          <w:szCs w:val="24"/>
        </w:rPr>
      </w:pPr>
      <w:r>
        <w:rPr>
          <w:rFonts w:ascii="Georgia" w:eastAsia="Georgia" w:hAnsi="Georgia" w:cs="Georgia"/>
          <w:color w:val="38761D"/>
          <w:sz w:val="24"/>
          <w:szCs w:val="24"/>
        </w:rPr>
        <w:t>William Shakespeare wrote a play about this notorious king-if you are interested you can find out more ab</w:t>
      </w:r>
      <w:r>
        <w:rPr>
          <w:rFonts w:ascii="Georgia" w:eastAsia="Georgia" w:hAnsi="Georgia" w:cs="Georgia"/>
          <w:color w:val="38761D"/>
          <w:sz w:val="24"/>
          <w:szCs w:val="24"/>
        </w:rPr>
        <w:t>out the play, or even watch it!</w:t>
      </w:r>
    </w:p>
    <w:p w:rsidR="00A628F9" w:rsidRDefault="000864C5">
      <w:pPr>
        <w:numPr>
          <w:ilvl w:val="0"/>
          <w:numId w:val="3"/>
        </w:numPr>
        <w:rPr>
          <w:rFonts w:ascii="Georgia" w:eastAsia="Georgia" w:hAnsi="Georgia" w:cs="Georgia"/>
          <w:color w:val="38761D"/>
          <w:sz w:val="24"/>
          <w:szCs w:val="24"/>
        </w:rPr>
      </w:pPr>
      <w:hyperlink r:id="rId14">
        <w:r>
          <w:rPr>
            <w:rFonts w:ascii="Georgia" w:eastAsia="Georgia" w:hAnsi="Georgia" w:cs="Georgia"/>
            <w:color w:val="1155CC"/>
            <w:sz w:val="24"/>
            <w:szCs w:val="24"/>
            <w:u w:val="single"/>
          </w:rPr>
          <w:t>https://www.rsc.org.uk/richard-iii/</w:t>
        </w:r>
      </w:hyperlink>
    </w:p>
    <w:p w:rsidR="00A628F9" w:rsidRDefault="00A628F9">
      <w:pPr>
        <w:rPr>
          <w:rFonts w:ascii="Georgia" w:eastAsia="Georgia" w:hAnsi="Georgia" w:cs="Georgia"/>
          <w:color w:val="38761D"/>
          <w:sz w:val="24"/>
          <w:szCs w:val="24"/>
        </w:rPr>
      </w:pPr>
    </w:p>
    <w:p w:rsidR="00A628F9" w:rsidRDefault="000864C5">
      <w:pPr>
        <w:numPr>
          <w:ilvl w:val="0"/>
          <w:numId w:val="4"/>
        </w:numPr>
        <w:rPr>
          <w:rFonts w:ascii="Georgia" w:eastAsia="Georgia" w:hAnsi="Georgia" w:cs="Georgia"/>
          <w:b/>
          <w:color w:val="38761D"/>
          <w:sz w:val="24"/>
          <w:szCs w:val="24"/>
        </w:rPr>
      </w:pPr>
      <w:r>
        <w:rPr>
          <w:rFonts w:ascii="Georgia" w:eastAsia="Georgia" w:hAnsi="Georgia" w:cs="Georgia"/>
          <w:b/>
          <w:color w:val="38761D"/>
          <w:sz w:val="24"/>
          <w:szCs w:val="24"/>
          <w:u w:val="single"/>
        </w:rPr>
        <w:t>The Tudors</w:t>
      </w:r>
      <w:r>
        <w:rPr>
          <w:rFonts w:ascii="Georgia" w:eastAsia="Georgia" w:hAnsi="Georgia" w:cs="Georgia"/>
          <w:b/>
          <w:noProof/>
          <w:color w:val="38761D"/>
          <w:sz w:val="24"/>
          <w:szCs w:val="24"/>
          <w:u w:val="single"/>
        </w:rPr>
        <w:drawing>
          <wp:inline distT="114300" distB="114300" distL="114300" distR="114300">
            <wp:extent cx="1547686" cy="87153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547686" cy="871538"/>
                    </a:xfrm>
                    <a:prstGeom prst="rect">
                      <a:avLst/>
                    </a:prstGeom>
                    <a:ln/>
                  </pic:spPr>
                </pic:pic>
              </a:graphicData>
            </a:graphic>
          </wp:inline>
        </w:drawing>
      </w:r>
    </w:p>
    <w:p w:rsidR="00A628F9" w:rsidRDefault="000864C5">
      <w:pPr>
        <w:ind w:left="720"/>
        <w:rPr>
          <w:rFonts w:ascii="Georgia" w:eastAsia="Georgia" w:hAnsi="Georgia" w:cs="Georgia"/>
          <w:color w:val="38761D"/>
          <w:sz w:val="24"/>
          <w:szCs w:val="24"/>
        </w:rPr>
      </w:pPr>
      <w:r>
        <w:rPr>
          <w:rFonts w:ascii="Georgia" w:eastAsia="Georgia" w:hAnsi="Georgia" w:cs="Georgia"/>
          <w:color w:val="38761D"/>
          <w:sz w:val="24"/>
          <w:szCs w:val="24"/>
        </w:rPr>
        <w:t xml:space="preserve">There were 5 Tudor monarchs and we will study them all during Years 12 and 13. </w:t>
      </w:r>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t>Create profiles for each Tudor Monarch-u</w:t>
      </w:r>
      <w:r>
        <w:rPr>
          <w:rFonts w:ascii="Georgia" w:eastAsia="Georgia" w:hAnsi="Georgia" w:cs="Georgia"/>
          <w:color w:val="38761D"/>
          <w:sz w:val="24"/>
          <w:szCs w:val="24"/>
        </w:rPr>
        <w:t>se these websites to start you off-</w:t>
      </w:r>
    </w:p>
    <w:p w:rsidR="00A628F9" w:rsidRDefault="000864C5">
      <w:pPr>
        <w:numPr>
          <w:ilvl w:val="0"/>
          <w:numId w:val="2"/>
        </w:numPr>
        <w:rPr>
          <w:rFonts w:ascii="Georgia" w:eastAsia="Georgia" w:hAnsi="Georgia" w:cs="Georgia"/>
          <w:color w:val="38761D"/>
          <w:sz w:val="24"/>
          <w:szCs w:val="24"/>
        </w:rPr>
      </w:pPr>
      <w:hyperlink r:id="rId16">
        <w:r>
          <w:rPr>
            <w:rFonts w:ascii="Georgia" w:eastAsia="Georgia" w:hAnsi="Georgia" w:cs="Georgia"/>
            <w:color w:val="1155CC"/>
            <w:sz w:val="24"/>
            <w:szCs w:val="24"/>
            <w:u w:val="single"/>
          </w:rPr>
          <w:t>https://www.royal.uk/tudors</w:t>
        </w:r>
      </w:hyperlink>
    </w:p>
    <w:p w:rsidR="00A628F9" w:rsidRDefault="000864C5">
      <w:pPr>
        <w:numPr>
          <w:ilvl w:val="0"/>
          <w:numId w:val="2"/>
        </w:numPr>
        <w:rPr>
          <w:rFonts w:ascii="Georgia" w:eastAsia="Georgia" w:hAnsi="Georgia" w:cs="Georgia"/>
          <w:color w:val="38761D"/>
          <w:sz w:val="24"/>
          <w:szCs w:val="24"/>
        </w:rPr>
      </w:pPr>
      <w:hyperlink r:id="rId17">
        <w:r>
          <w:rPr>
            <w:rFonts w:ascii="Georgia" w:eastAsia="Georgia" w:hAnsi="Georgia" w:cs="Georgia"/>
            <w:color w:val="1155CC"/>
            <w:sz w:val="24"/>
            <w:szCs w:val="24"/>
            <w:u w:val="single"/>
          </w:rPr>
          <w:t>https://www.historic-uk.com/HistoryUK/HistoryofEngland/The-</w:t>
        </w:r>
        <w:r>
          <w:rPr>
            <w:rFonts w:ascii="Georgia" w:eastAsia="Georgia" w:hAnsi="Georgia" w:cs="Georgia"/>
            <w:color w:val="1155CC"/>
            <w:sz w:val="24"/>
            <w:szCs w:val="24"/>
            <w:u w:val="single"/>
          </w:rPr>
          <w:t>Tudors/</w:t>
        </w:r>
      </w:hyperlink>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t>The 5 Monarchs were :</w:t>
      </w:r>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lastRenderedPageBreak/>
        <w:t>Henry VII-1485-1509</w:t>
      </w:r>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t>Henry VIII 1509-1547</w:t>
      </w:r>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t>Edward VI 1547-1553</w:t>
      </w:r>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t>Mary 1 1553-1558</w:t>
      </w:r>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t>Elizabeth 1 1558-1603</w:t>
      </w:r>
    </w:p>
    <w:p w:rsidR="00A628F9" w:rsidRDefault="00A628F9">
      <w:pPr>
        <w:rPr>
          <w:rFonts w:ascii="Georgia" w:eastAsia="Georgia" w:hAnsi="Georgia" w:cs="Georgia"/>
          <w:color w:val="38761D"/>
          <w:sz w:val="24"/>
          <w:szCs w:val="24"/>
        </w:rPr>
      </w:pPr>
    </w:p>
    <w:p w:rsidR="00A628F9" w:rsidRDefault="00A628F9">
      <w:pPr>
        <w:rPr>
          <w:rFonts w:ascii="Georgia" w:eastAsia="Georgia" w:hAnsi="Georgia" w:cs="Georgia"/>
          <w:color w:val="38761D"/>
          <w:sz w:val="24"/>
          <w:szCs w:val="24"/>
        </w:rPr>
      </w:pPr>
    </w:p>
    <w:p w:rsidR="00A628F9" w:rsidRDefault="00A628F9">
      <w:pPr>
        <w:spacing w:before="240" w:after="240"/>
        <w:rPr>
          <w:rFonts w:ascii="Georgia" w:eastAsia="Georgia" w:hAnsi="Georgia" w:cs="Georgia"/>
          <w:color w:val="38761D"/>
          <w:sz w:val="24"/>
          <w:szCs w:val="24"/>
        </w:rPr>
      </w:pPr>
    </w:p>
    <w:p w:rsidR="00A628F9" w:rsidRDefault="000864C5">
      <w:pPr>
        <w:spacing w:before="240" w:after="240"/>
        <w:rPr>
          <w:rFonts w:ascii="Georgia" w:eastAsia="Georgia" w:hAnsi="Georgia" w:cs="Georgia"/>
          <w:b/>
          <w:color w:val="38761D"/>
          <w:sz w:val="24"/>
          <w:szCs w:val="24"/>
          <w:u w:val="single"/>
        </w:rPr>
      </w:pPr>
      <w:r>
        <w:rPr>
          <w:rFonts w:ascii="Georgia" w:eastAsia="Georgia" w:hAnsi="Georgia" w:cs="Georgia"/>
          <w:b/>
          <w:color w:val="38761D"/>
          <w:sz w:val="24"/>
          <w:szCs w:val="24"/>
          <w:u w:val="single"/>
        </w:rPr>
        <w:t>Unit 2N - Russia: from Revolution to Dictatorship, 1917-53</w:t>
      </w:r>
    </w:p>
    <w:p w:rsidR="00A628F9" w:rsidRDefault="000864C5">
      <w:pPr>
        <w:spacing w:before="240" w:after="240"/>
        <w:rPr>
          <w:rFonts w:ascii="Georgia" w:eastAsia="Georgia" w:hAnsi="Georgia" w:cs="Georgia"/>
          <w:b/>
          <w:color w:val="38761D"/>
          <w:sz w:val="24"/>
          <w:szCs w:val="24"/>
          <w:u w:val="single"/>
        </w:rPr>
      </w:pPr>
      <w:r>
        <w:rPr>
          <w:rFonts w:ascii="Georgia" w:eastAsia="Georgia" w:hAnsi="Georgia" w:cs="Georgia"/>
          <w:b/>
          <w:noProof/>
          <w:color w:val="38761D"/>
          <w:sz w:val="24"/>
          <w:szCs w:val="24"/>
          <w:u w:val="single"/>
        </w:rPr>
        <w:drawing>
          <wp:inline distT="114300" distB="114300" distL="114300" distR="114300">
            <wp:extent cx="1719263" cy="1719263"/>
            <wp:effectExtent l="0" t="0" r="0" b="0"/>
            <wp:docPr id="3" name="image2.jpg" descr="Image result for lenin"/>
            <wp:cNvGraphicFramePr/>
            <a:graphic xmlns:a="http://schemas.openxmlformats.org/drawingml/2006/main">
              <a:graphicData uri="http://schemas.openxmlformats.org/drawingml/2006/picture">
                <pic:pic xmlns:pic="http://schemas.openxmlformats.org/drawingml/2006/picture">
                  <pic:nvPicPr>
                    <pic:cNvPr id="0" name="image2.jpg" descr="Image result for lenin"/>
                    <pic:cNvPicPr preferRelativeResize="0"/>
                  </pic:nvPicPr>
                  <pic:blipFill>
                    <a:blip r:embed="rId18"/>
                    <a:srcRect/>
                    <a:stretch>
                      <a:fillRect/>
                    </a:stretch>
                  </pic:blipFill>
                  <pic:spPr>
                    <a:xfrm>
                      <a:off x="0" y="0"/>
                      <a:ext cx="1719263" cy="1719263"/>
                    </a:xfrm>
                    <a:prstGeom prst="rect">
                      <a:avLst/>
                    </a:prstGeom>
                    <a:ln/>
                  </pic:spPr>
                </pic:pic>
              </a:graphicData>
            </a:graphic>
          </wp:inline>
        </w:drawing>
      </w:r>
      <w:r>
        <w:rPr>
          <w:rFonts w:ascii="Georgia" w:eastAsia="Georgia" w:hAnsi="Georgia" w:cs="Georgia"/>
          <w:b/>
          <w:noProof/>
          <w:color w:val="38761D"/>
          <w:sz w:val="24"/>
          <w:szCs w:val="24"/>
          <w:u w:val="single"/>
        </w:rPr>
        <w:drawing>
          <wp:inline distT="114300" distB="114300" distL="114300" distR="114300">
            <wp:extent cx="1738313" cy="1738313"/>
            <wp:effectExtent l="0" t="0" r="0" b="0"/>
            <wp:docPr id="1" name="image5.jpg" descr="Image result for stalin"/>
            <wp:cNvGraphicFramePr/>
            <a:graphic xmlns:a="http://schemas.openxmlformats.org/drawingml/2006/main">
              <a:graphicData uri="http://schemas.openxmlformats.org/drawingml/2006/picture">
                <pic:pic xmlns:pic="http://schemas.openxmlformats.org/drawingml/2006/picture">
                  <pic:nvPicPr>
                    <pic:cNvPr id="0" name="image5.jpg" descr="Image result for stalin"/>
                    <pic:cNvPicPr preferRelativeResize="0"/>
                  </pic:nvPicPr>
                  <pic:blipFill>
                    <a:blip r:embed="rId19"/>
                    <a:srcRect/>
                    <a:stretch>
                      <a:fillRect/>
                    </a:stretch>
                  </pic:blipFill>
                  <pic:spPr>
                    <a:xfrm>
                      <a:off x="0" y="0"/>
                      <a:ext cx="1738313" cy="1738313"/>
                    </a:xfrm>
                    <a:prstGeom prst="rect">
                      <a:avLst/>
                    </a:prstGeom>
                    <a:ln/>
                  </pic:spPr>
                </pic:pic>
              </a:graphicData>
            </a:graphic>
          </wp:inline>
        </w:drawing>
      </w:r>
    </w:p>
    <w:p w:rsidR="00A628F9" w:rsidRDefault="00A628F9">
      <w:pPr>
        <w:spacing w:before="240" w:after="240"/>
        <w:rPr>
          <w:rFonts w:ascii="Georgia" w:eastAsia="Georgia" w:hAnsi="Georgia" w:cs="Georgia"/>
          <w:b/>
          <w:color w:val="38761D"/>
          <w:sz w:val="24"/>
          <w:szCs w:val="24"/>
          <w:u w:val="single"/>
        </w:rPr>
      </w:pP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In this unit we will be studying the fall of the Romanov dynasty through the actions of various political factions and wider world events which led to the rise of the Bolshevik Party (Communists) in Russia.  Students will study how Vladimir Lenin consolida</w:t>
      </w:r>
      <w:r>
        <w:rPr>
          <w:rFonts w:ascii="Georgia" w:eastAsia="Georgia" w:hAnsi="Georgia" w:cs="Georgia"/>
          <w:color w:val="38761D"/>
          <w:sz w:val="24"/>
          <w:szCs w:val="24"/>
        </w:rPr>
        <w:t>ted the Bolshevik’s control and how this linked to the rise of Joseph Stalin who assumed titles of general secretary of the Communist Party of the Soviet Union and premier of the Soviet Union. The bridging tasks are designed to help you understand what had</w:t>
      </w:r>
      <w:r>
        <w:rPr>
          <w:rFonts w:ascii="Georgia" w:eastAsia="Georgia" w:hAnsi="Georgia" w:cs="Georgia"/>
          <w:color w:val="38761D"/>
          <w:sz w:val="24"/>
          <w:szCs w:val="24"/>
        </w:rPr>
        <w:t xml:space="preserve"> happened in the years before the 1917 Revolution, and to allow you to begin research on key individuals that will appear throughout the course. This unit is taught by Mr Harold.</w:t>
      </w:r>
    </w:p>
    <w:p w:rsidR="00A628F9" w:rsidRDefault="000864C5">
      <w:pPr>
        <w:spacing w:before="240" w:after="240"/>
        <w:rPr>
          <w:rFonts w:ascii="Georgia" w:eastAsia="Georgia" w:hAnsi="Georgia" w:cs="Georgia"/>
          <w:color w:val="38761D"/>
          <w:sz w:val="24"/>
          <w:szCs w:val="24"/>
          <w:u w:val="single"/>
        </w:rPr>
      </w:pPr>
      <w:r>
        <w:rPr>
          <w:rFonts w:ascii="Georgia" w:eastAsia="Georgia" w:hAnsi="Georgia" w:cs="Georgia"/>
          <w:color w:val="38761D"/>
          <w:sz w:val="24"/>
          <w:szCs w:val="24"/>
          <w:u w:val="single"/>
        </w:rPr>
        <w:t>Starting point: Tsar Nicholas II and issues that faced Russia</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 xml:space="preserve">Throughout the </w:t>
      </w:r>
      <w:r>
        <w:rPr>
          <w:rFonts w:ascii="Georgia" w:eastAsia="Georgia" w:hAnsi="Georgia" w:cs="Georgia"/>
          <w:color w:val="38761D"/>
          <w:sz w:val="24"/>
          <w:szCs w:val="24"/>
        </w:rPr>
        <w:t xml:space="preserve">20 years before Nicholas II’s reign came to an end, he faced several challenges at home and abroad. Please see all the video and </w:t>
      </w:r>
      <w:proofErr w:type="spellStart"/>
      <w:r>
        <w:rPr>
          <w:rFonts w:ascii="Georgia" w:eastAsia="Georgia" w:hAnsi="Georgia" w:cs="Georgia"/>
          <w:color w:val="38761D"/>
          <w:sz w:val="24"/>
          <w:szCs w:val="24"/>
        </w:rPr>
        <w:t>weblinks</w:t>
      </w:r>
      <w:proofErr w:type="spellEnd"/>
      <w:r>
        <w:rPr>
          <w:rFonts w:ascii="Georgia" w:eastAsia="Georgia" w:hAnsi="Georgia" w:cs="Georgia"/>
          <w:color w:val="38761D"/>
          <w:sz w:val="24"/>
          <w:szCs w:val="24"/>
        </w:rPr>
        <w:t xml:space="preserve"> (below) as they will help you with your research. I would advise you to make a word document with subtitles for each s</w:t>
      </w:r>
      <w:r>
        <w:rPr>
          <w:rFonts w:ascii="Georgia" w:eastAsia="Georgia" w:hAnsi="Georgia" w:cs="Georgia"/>
          <w:color w:val="38761D"/>
          <w:sz w:val="24"/>
          <w:szCs w:val="24"/>
        </w:rPr>
        <w:t>ection.</w:t>
      </w:r>
    </w:p>
    <w:p w:rsidR="00A628F9" w:rsidRDefault="000864C5">
      <w:pPr>
        <w:spacing w:before="240" w:after="240"/>
        <w:rPr>
          <w:rFonts w:ascii="Georgia" w:eastAsia="Georgia" w:hAnsi="Georgia" w:cs="Georgia"/>
          <w:color w:val="38761D"/>
          <w:sz w:val="24"/>
          <w:szCs w:val="24"/>
        </w:rPr>
      </w:pPr>
      <w:r>
        <w:rPr>
          <w:rFonts w:ascii="Georgia" w:eastAsia="Georgia" w:hAnsi="Georgia" w:cs="Georgia"/>
          <w:noProof/>
          <w:color w:val="38761D"/>
          <w:sz w:val="24"/>
          <w:szCs w:val="24"/>
        </w:rPr>
        <w:lastRenderedPageBreak/>
        <w:drawing>
          <wp:inline distT="114300" distB="114300" distL="114300" distR="114300">
            <wp:extent cx="2786063" cy="2462349"/>
            <wp:effectExtent l="0" t="0" r="0" b="0"/>
            <wp:docPr id="4" name="image6.jpg" descr="Image result for The romanovs"/>
            <wp:cNvGraphicFramePr/>
            <a:graphic xmlns:a="http://schemas.openxmlformats.org/drawingml/2006/main">
              <a:graphicData uri="http://schemas.openxmlformats.org/drawingml/2006/picture">
                <pic:pic xmlns:pic="http://schemas.openxmlformats.org/drawingml/2006/picture">
                  <pic:nvPicPr>
                    <pic:cNvPr id="0" name="image6.jpg" descr="Image result for The romanovs"/>
                    <pic:cNvPicPr preferRelativeResize="0"/>
                  </pic:nvPicPr>
                  <pic:blipFill>
                    <a:blip r:embed="rId20"/>
                    <a:srcRect/>
                    <a:stretch>
                      <a:fillRect/>
                    </a:stretch>
                  </pic:blipFill>
                  <pic:spPr>
                    <a:xfrm>
                      <a:off x="0" y="0"/>
                      <a:ext cx="2786063" cy="2462349"/>
                    </a:xfrm>
                    <a:prstGeom prst="rect">
                      <a:avLst/>
                    </a:prstGeom>
                    <a:ln/>
                  </pic:spPr>
                </pic:pic>
              </a:graphicData>
            </a:graphic>
          </wp:inline>
        </w:drawing>
      </w:r>
    </w:p>
    <w:p w:rsidR="00A628F9" w:rsidRDefault="000864C5">
      <w:pPr>
        <w:spacing w:before="240" w:after="240"/>
        <w:rPr>
          <w:rFonts w:ascii="Georgia" w:eastAsia="Georgia" w:hAnsi="Georgia" w:cs="Georgia"/>
          <w:color w:val="38761D"/>
          <w:sz w:val="24"/>
          <w:szCs w:val="24"/>
          <w:u w:val="single"/>
        </w:rPr>
      </w:pPr>
      <w:r>
        <w:rPr>
          <w:rFonts w:ascii="Georgia" w:eastAsia="Georgia" w:hAnsi="Georgia" w:cs="Georgia"/>
          <w:color w:val="38761D"/>
          <w:sz w:val="24"/>
          <w:szCs w:val="24"/>
          <w:u w:val="single"/>
        </w:rPr>
        <w:t>Research the following:</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Issues facing the Romanovs in the 1800s (background)</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Agriculture and industry before 1914</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The role of the Russian Orthodox Church and how it links to Tsar Nicholas II?</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Russo-Japanese war (1904-5)</w:t>
      </w:r>
    </w:p>
    <w:p w:rsidR="00A628F9" w:rsidRDefault="000864C5">
      <w:pPr>
        <w:spacing w:before="240" w:after="240"/>
        <w:rPr>
          <w:rFonts w:ascii="Georgia" w:eastAsia="Georgia" w:hAnsi="Georgia" w:cs="Georgia"/>
          <w:color w:val="38761D"/>
          <w:sz w:val="24"/>
          <w:szCs w:val="24"/>
        </w:rPr>
      </w:pPr>
      <w:hyperlink r:id="rId21">
        <w:r>
          <w:rPr>
            <w:rFonts w:ascii="Georgia" w:eastAsia="Georgia" w:hAnsi="Georgia" w:cs="Georgia"/>
            <w:color w:val="1155CC"/>
            <w:sz w:val="24"/>
            <w:szCs w:val="24"/>
            <w:u w:val="single"/>
          </w:rPr>
          <w:t>https://www.youtube.com/watch?v=qS1csqutxv4</w:t>
        </w:r>
      </w:hyperlink>
      <w:r>
        <w:rPr>
          <w:rFonts w:ascii="Georgia" w:eastAsia="Georgia" w:hAnsi="Georgia" w:cs="Georgia"/>
          <w:color w:val="38761D"/>
          <w:sz w:val="24"/>
          <w:szCs w:val="24"/>
        </w:rPr>
        <w:t xml:space="preserve"> (Russo-Japanese War | 3 Minute History)</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1905 Russian Revolution</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Russia’s involvement in World War One</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The role of Grigori Rasputin</w:t>
      </w:r>
    </w:p>
    <w:p w:rsidR="00A628F9" w:rsidRDefault="000864C5">
      <w:pPr>
        <w:spacing w:before="240" w:after="240"/>
        <w:rPr>
          <w:rFonts w:ascii="Georgia" w:eastAsia="Georgia" w:hAnsi="Georgia" w:cs="Georgia"/>
          <w:color w:val="38761D"/>
          <w:sz w:val="24"/>
          <w:szCs w:val="24"/>
        </w:rPr>
      </w:pPr>
      <w:hyperlink r:id="rId22">
        <w:r>
          <w:rPr>
            <w:rFonts w:ascii="Georgia" w:eastAsia="Georgia" w:hAnsi="Georgia" w:cs="Georgia"/>
            <w:color w:val="1155CC"/>
            <w:sz w:val="24"/>
            <w:szCs w:val="24"/>
            <w:u w:val="single"/>
          </w:rPr>
          <w:t>https://www.youtube.com/watch?v=dP5C59QTuKI</w:t>
        </w:r>
      </w:hyperlink>
      <w:r>
        <w:rPr>
          <w:rFonts w:ascii="Georgia" w:eastAsia="Georgia" w:hAnsi="Georgia" w:cs="Georgia"/>
          <w:color w:val="38761D"/>
          <w:sz w:val="24"/>
          <w:szCs w:val="24"/>
        </w:rPr>
        <w:t xml:space="preserve">  (The Real Rasputin (Imperial Russia Documentary) | Timeline)</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What happened to Nicholas and his immediate family?</w:t>
      </w:r>
    </w:p>
    <w:p w:rsidR="00A628F9" w:rsidRDefault="000864C5">
      <w:pPr>
        <w:spacing w:before="240" w:after="240"/>
        <w:rPr>
          <w:rFonts w:ascii="Georgia" w:eastAsia="Georgia" w:hAnsi="Georgia" w:cs="Georgia"/>
          <w:color w:val="38761D"/>
          <w:sz w:val="24"/>
          <w:szCs w:val="24"/>
        </w:rPr>
      </w:pPr>
      <w:hyperlink r:id="rId23">
        <w:r>
          <w:rPr>
            <w:rFonts w:ascii="Georgia" w:eastAsia="Georgia" w:hAnsi="Georgia" w:cs="Georgia"/>
            <w:color w:val="1155CC"/>
            <w:sz w:val="24"/>
            <w:szCs w:val="24"/>
            <w:u w:val="single"/>
          </w:rPr>
          <w:t>https://www.youtube.com/watch?v=2pnEGmjDOSY</w:t>
        </w:r>
      </w:hyperlink>
      <w:r>
        <w:rPr>
          <w:rFonts w:ascii="Georgia" w:eastAsia="Georgia" w:hAnsi="Georgia" w:cs="Georgia"/>
          <w:color w:val="38761D"/>
          <w:sz w:val="24"/>
          <w:szCs w:val="24"/>
        </w:rPr>
        <w:t xml:space="preserve"> (The Riddle of the Romanovs - Royal murder mysteries)</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 xml:space="preserve"> </w:t>
      </w:r>
    </w:p>
    <w:p w:rsidR="00A628F9" w:rsidRDefault="000864C5">
      <w:pPr>
        <w:spacing w:before="240" w:after="240"/>
        <w:rPr>
          <w:rFonts w:ascii="Georgia" w:eastAsia="Georgia" w:hAnsi="Georgia" w:cs="Georgia"/>
          <w:color w:val="38761D"/>
          <w:sz w:val="24"/>
          <w:szCs w:val="24"/>
          <w:u w:val="single"/>
        </w:rPr>
      </w:pPr>
      <w:r>
        <w:rPr>
          <w:rFonts w:ascii="Georgia" w:eastAsia="Georgia" w:hAnsi="Georgia" w:cs="Georgia"/>
          <w:color w:val="38761D"/>
          <w:sz w:val="24"/>
          <w:szCs w:val="24"/>
          <w:u w:val="single"/>
        </w:rPr>
        <w:t>Key people/ terms to research:</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Tsar Nicholas II of the Romanov family (and how Alexander II and Alexander III link to him).</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lastRenderedPageBreak/>
        <w:t xml:space="preserve">Karl Marx and Friedrich </w:t>
      </w:r>
      <w:r>
        <w:rPr>
          <w:rFonts w:ascii="Georgia" w:eastAsia="Georgia" w:hAnsi="Georgia" w:cs="Georgia"/>
          <w:color w:val="38761D"/>
          <w:sz w:val="24"/>
          <w:szCs w:val="24"/>
        </w:rPr>
        <w:t>Engels – what is Marxism? What is Communism?</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What is a Menshevik?</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What is a Bolshevik?</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 xml:space="preserve">Pavel Nikolayevich </w:t>
      </w:r>
      <w:proofErr w:type="spellStart"/>
      <w:r>
        <w:rPr>
          <w:rFonts w:ascii="Georgia" w:eastAsia="Georgia" w:hAnsi="Georgia" w:cs="Georgia"/>
          <w:color w:val="38761D"/>
          <w:sz w:val="24"/>
          <w:szCs w:val="24"/>
        </w:rPr>
        <w:t>Milyukov</w:t>
      </w:r>
      <w:proofErr w:type="spellEnd"/>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Alexander Kerensky</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Sergei Witte</w:t>
      </w:r>
    </w:p>
    <w:p w:rsidR="00A628F9" w:rsidRDefault="000864C5">
      <w:pPr>
        <w:spacing w:before="240" w:after="240"/>
        <w:rPr>
          <w:rFonts w:ascii="Georgia" w:eastAsia="Georgia" w:hAnsi="Georgia" w:cs="Georgia"/>
          <w:color w:val="38761D"/>
          <w:sz w:val="24"/>
          <w:szCs w:val="24"/>
        </w:rPr>
      </w:pPr>
      <w:proofErr w:type="spellStart"/>
      <w:r>
        <w:rPr>
          <w:rFonts w:ascii="Georgia" w:eastAsia="Georgia" w:hAnsi="Georgia" w:cs="Georgia"/>
          <w:color w:val="38761D"/>
          <w:sz w:val="24"/>
          <w:szCs w:val="24"/>
        </w:rPr>
        <w:t>Pyotr</w:t>
      </w:r>
      <w:proofErr w:type="spellEnd"/>
      <w:r>
        <w:rPr>
          <w:rFonts w:ascii="Georgia" w:eastAsia="Georgia" w:hAnsi="Georgia" w:cs="Georgia"/>
          <w:color w:val="38761D"/>
          <w:sz w:val="24"/>
          <w:szCs w:val="24"/>
        </w:rPr>
        <w:t xml:space="preserve"> </w:t>
      </w:r>
      <w:proofErr w:type="spellStart"/>
      <w:r>
        <w:rPr>
          <w:rFonts w:ascii="Georgia" w:eastAsia="Georgia" w:hAnsi="Georgia" w:cs="Georgia"/>
          <w:color w:val="38761D"/>
          <w:sz w:val="24"/>
          <w:szCs w:val="24"/>
        </w:rPr>
        <w:t>Stolypin</w:t>
      </w:r>
      <w:proofErr w:type="spellEnd"/>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Grigori Rasputin</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Vladimir Lenin</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Leon Trotsky</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Lev Kamenev</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Gregory Zinoviev</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Nikolai Bukharin</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Felix Dzerzhinsky</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Joseph Stalin</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 xml:space="preserve"> </w:t>
      </w:r>
    </w:p>
    <w:p w:rsidR="00A628F9" w:rsidRDefault="000864C5">
      <w:pPr>
        <w:spacing w:before="240" w:after="240"/>
        <w:rPr>
          <w:rFonts w:ascii="Georgia" w:eastAsia="Georgia" w:hAnsi="Georgia" w:cs="Georgia"/>
          <w:color w:val="38761D"/>
          <w:sz w:val="24"/>
          <w:szCs w:val="24"/>
          <w:u w:val="single"/>
        </w:rPr>
      </w:pPr>
      <w:r>
        <w:rPr>
          <w:rFonts w:ascii="Georgia" w:eastAsia="Georgia" w:hAnsi="Georgia" w:cs="Georgia"/>
          <w:color w:val="38761D"/>
          <w:sz w:val="24"/>
          <w:szCs w:val="24"/>
          <w:u w:val="single"/>
        </w:rPr>
        <w:t xml:space="preserve">Useful </w:t>
      </w:r>
      <w:proofErr w:type="spellStart"/>
      <w:r>
        <w:rPr>
          <w:rFonts w:ascii="Georgia" w:eastAsia="Georgia" w:hAnsi="Georgia" w:cs="Georgia"/>
          <w:color w:val="38761D"/>
          <w:sz w:val="24"/>
          <w:szCs w:val="24"/>
          <w:u w:val="single"/>
        </w:rPr>
        <w:t>weblinks</w:t>
      </w:r>
      <w:proofErr w:type="spellEnd"/>
      <w:r>
        <w:rPr>
          <w:rFonts w:ascii="Georgia" w:eastAsia="Georgia" w:hAnsi="Georgia" w:cs="Georgia"/>
          <w:color w:val="38761D"/>
          <w:sz w:val="24"/>
          <w:szCs w:val="24"/>
          <w:u w:val="single"/>
        </w:rPr>
        <w:t xml:space="preserve"> for the course:</w:t>
      </w:r>
    </w:p>
    <w:p w:rsidR="00A628F9" w:rsidRDefault="000864C5">
      <w:pPr>
        <w:spacing w:before="240" w:after="240"/>
        <w:rPr>
          <w:rFonts w:ascii="Georgia" w:eastAsia="Georgia" w:hAnsi="Georgia" w:cs="Georgia"/>
          <w:color w:val="1155CC"/>
          <w:sz w:val="24"/>
          <w:szCs w:val="24"/>
          <w:u w:val="single"/>
        </w:rPr>
      </w:pPr>
      <w:hyperlink r:id="rId24">
        <w:r>
          <w:rPr>
            <w:rFonts w:ascii="Georgia" w:eastAsia="Georgia" w:hAnsi="Georgia" w:cs="Georgia"/>
            <w:color w:val="1155CC"/>
            <w:sz w:val="24"/>
            <w:szCs w:val="24"/>
            <w:u w:val="single"/>
          </w:rPr>
          <w:t>https://spartacus-educational.com/Russia.htm</w:t>
        </w:r>
      </w:hyperlink>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The Spartacus website is useful for general background research. The most importa</w:t>
      </w:r>
      <w:r>
        <w:rPr>
          <w:rFonts w:ascii="Georgia" w:eastAsia="Georgia" w:hAnsi="Georgia" w:cs="Georgia"/>
          <w:color w:val="38761D"/>
          <w:sz w:val="24"/>
          <w:szCs w:val="24"/>
        </w:rPr>
        <w:t>nt for this bridging unit is the section ‘Russian Rulers and Dictators’. For example, in the Nicholas II section there are several subsections which include Grigori Rasputin.</w:t>
      </w:r>
    </w:p>
    <w:p w:rsidR="00A628F9" w:rsidRDefault="000864C5">
      <w:pPr>
        <w:spacing w:before="240" w:after="240"/>
        <w:rPr>
          <w:rFonts w:ascii="Georgia" w:eastAsia="Georgia" w:hAnsi="Georgia" w:cs="Georgia"/>
          <w:color w:val="1155CC"/>
          <w:sz w:val="24"/>
          <w:szCs w:val="24"/>
          <w:u w:val="single"/>
        </w:rPr>
      </w:pPr>
      <w:hyperlink r:id="rId25">
        <w:r>
          <w:rPr>
            <w:rFonts w:ascii="Georgia" w:eastAsia="Georgia" w:hAnsi="Georgia" w:cs="Georgia"/>
            <w:color w:val="1155CC"/>
            <w:sz w:val="24"/>
            <w:szCs w:val="24"/>
            <w:u w:val="single"/>
          </w:rPr>
          <w:t>http://www.orlandofiges.info/section1_OriginsoftheRussianRevolution/index.php</w:t>
        </w:r>
      </w:hyperlink>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Orlando Figures’ specialism is Russian History. On his website he has a free summary of Russia in the Twentieth Century. The most important sections for the bridg</w:t>
      </w:r>
      <w:r>
        <w:rPr>
          <w:rFonts w:ascii="Georgia" w:eastAsia="Georgia" w:hAnsi="Georgia" w:cs="Georgia"/>
          <w:color w:val="38761D"/>
          <w:sz w:val="24"/>
          <w:szCs w:val="24"/>
        </w:rPr>
        <w:t>ing unit is Section 1-4 (1905-17).</w:t>
      </w:r>
    </w:p>
    <w:p w:rsidR="00A628F9" w:rsidRDefault="00A628F9">
      <w:pPr>
        <w:rPr>
          <w:rFonts w:ascii="Georgia" w:eastAsia="Georgia" w:hAnsi="Georgia" w:cs="Georgia"/>
          <w:color w:val="38761D"/>
          <w:sz w:val="24"/>
          <w:szCs w:val="24"/>
        </w:rPr>
      </w:pPr>
    </w:p>
    <w:p w:rsidR="00A628F9" w:rsidRDefault="00A628F9">
      <w:pPr>
        <w:ind w:left="2160"/>
        <w:rPr>
          <w:rFonts w:ascii="Georgia" w:eastAsia="Georgia" w:hAnsi="Georgia" w:cs="Georgia"/>
          <w:color w:val="38761D"/>
          <w:sz w:val="24"/>
          <w:szCs w:val="24"/>
        </w:rPr>
      </w:pPr>
    </w:p>
    <w:sectPr w:rsidR="00A628F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260BB"/>
    <w:multiLevelType w:val="multilevel"/>
    <w:tmpl w:val="630647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7F677F7"/>
    <w:multiLevelType w:val="multilevel"/>
    <w:tmpl w:val="435EDA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41010C84"/>
    <w:multiLevelType w:val="multilevel"/>
    <w:tmpl w:val="B99638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0F46E7F"/>
    <w:multiLevelType w:val="multilevel"/>
    <w:tmpl w:val="90D6C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8F9"/>
    <w:rsid w:val="000864C5"/>
    <w:rsid w:val="00A62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3EC786-4143-4593-A6C9-56443791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historyextra.com/period/medieval/wars-of-the-roses-york-lancaster-henry-tudor-vi-who-what-when-facts-how-long/" TargetMode="External"/><Relationship Id="rId13" Type="http://schemas.openxmlformats.org/officeDocument/2006/relationships/hyperlink" Target="https://www.bbc.co.uk/news/science-environment-30281333" TargetMode="Externa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qS1csqutxv4" TargetMode="External"/><Relationship Id="rId7" Type="http://schemas.openxmlformats.org/officeDocument/2006/relationships/hyperlink" Target="https://www.historic-uk.com/HistoryUK/HistoryofEngland/The-Wars-of-the-Roses/" TargetMode="External"/><Relationship Id="rId12" Type="http://schemas.openxmlformats.org/officeDocument/2006/relationships/hyperlink" Target="http://www.battlefieldsofbritain.co.uk/battle_bosworth_field_1485.html" TargetMode="External"/><Relationship Id="rId17" Type="http://schemas.openxmlformats.org/officeDocument/2006/relationships/hyperlink" Target="https://www.historic-uk.com/HistoryUK/HistoryofEngland/The-Tudors/" TargetMode="External"/><Relationship Id="rId25" Type="http://schemas.openxmlformats.org/officeDocument/2006/relationships/hyperlink" Target="http://www.orlandofiges.info/section1_OriginsoftheRussianRevolution/index.php" TargetMode="External"/><Relationship Id="rId2" Type="http://schemas.openxmlformats.org/officeDocument/2006/relationships/styles" Target="styles.xml"/><Relationship Id="rId16" Type="http://schemas.openxmlformats.org/officeDocument/2006/relationships/hyperlink" Target="https://www.royal.uk/tudors" TargetMode="External"/><Relationship Id="rId20" Type="http://schemas.openxmlformats.org/officeDocument/2006/relationships/image" Target="media/image6.jp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VRIDhxFBHWg" TargetMode="External"/><Relationship Id="rId24" Type="http://schemas.openxmlformats.org/officeDocument/2006/relationships/hyperlink" Target="https://spartacus-educational.com/Russia.htm" TargetMode="External"/><Relationship Id="rId5" Type="http://schemas.openxmlformats.org/officeDocument/2006/relationships/hyperlink" Target="https://www.aqa.org.uk/subjects/history/as-and-a-level/history-7041-7042/specification-at-a-glance" TargetMode="External"/><Relationship Id="rId15" Type="http://schemas.openxmlformats.org/officeDocument/2006/relationships/image" Target="media/image3.png"/><Relationship Id="rId23" Type="http://schemas.openxmlformats.org/officeDocument/2006/relationships/hyperlink" Target="https://www.youtube.com/watch?v=2pnEGmjDOSY" TargetMode="External"/><Relationship Id="rId28" Type="http://schemas.openxmlformats.org/officeDocument/2006/relationships/customXml" Target="../customXml/item1.xml"/><Relationship Id="rId10" Type="http://schemas.openxmlformats.org/officeDocument/2006/relationships/hyperlink" Target="https://www.le.ac.uk/richardiii/history/whowasrichard.html"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rsc.org.uk/richard-iii/" TargetMode="External"/><Relationship Id="rId22" Type="http://schemas.openxmlformats.org/officeDocument/2006/relationships/hyperlink" Target="https://www.youtube.com/watch?v=dP5C59QTuKI" TargetMode="Externa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8494D3D291214E95435DB91285B90D" ma:contentTypeVersion="6" ma:contentTypeDescription="Create a new document." ma:contentTypeScope="" ma:versionID="a4fd65ce69a81428bba60c79d3448679">
  <xsd:schema xmlns:xsd="http://www.w3.org/2001/XMLSchema" xmlns:xs="http://www.w3.org/2001/XMLSchema" xmlns:p="http://schemas.microsoft.com/office/2006/metadata/properties" xmlns:ns2="441ff616-0467-48ec-9880-3d676f8a7583" xmlns:ns3="f0f741d2-8346-42b8-90c8-f3d4588538e2" targetNamespace="http://schemas.microsoft.com/office/2006/metadata/properties" ma:root="true" ma:fieldsID="552b0c0b1c6dbfcd83b45382020d3619" ns2:_="" ns3:_="">
    <xsd:import namespace="441ff616-0467-48ec-9880-3d676f8a7583"/>
    <xsd:import namespace="f0f741d2-8346-42b8-90c8-f3d4588538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ff616-0467-48ec-9880-3d676f8a75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f741d2-8346-42b8-90c8-f3d4588538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FB054E-8637-41E3-A8D5-AAB17456A771}"/>
</file>

<file path=customXml/itemProps2.xml><?xml version="1.0" encoding="utf-8"?>
<ds:datastoreItem xmlns:ds="http://schemas.openxmlformats.org/officeDocument/2006/customXml" ds:itemID="{9BF6F54E-0021-41EC-9892-D7CC588C96F8}"/>
</file>

<file path=customXml/itemProps3.xml><?xml version="1.0" encoding="utf-8"?>
<ds:datastoreItem xmlns:ds="http://schemas.openxmlformats.org/officeDocument/2006/customXml" ds:itemID="{0CB05BE2-E8F6-4355-91B4-52B9CE44D034}"/>
</file>

<file path=docProps/app.xml><?xml version="1.0" encoding="utf-8"?>
<Properties xmlns="http://schemas.openxmlformats.org/officeDocument/2006/extended-properties" xmlns:vt="http://schemas.openxmlformats.org/officeDocument/2006/docPropsVTypes">
  <Template>Normal</Template>
  <TotalTime>0</TotalTime>
  <Pages>5</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Skinner</dc:creator>
  <cp:lastModifiedBy>L Skinner</cp:lastModifiedBy>
  <cp:revision>2</cp:revision>
  <dcterms:created xsi:type="dcterms:W3CDTF">2021-05-05T11:38:00Z</dcterms:created>
  <dcterms:modified xsi:type="dcterms:W3CDTF">2021-05-05T11:38:00Z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0x010100248494D3D291214E95435DB91285B90D</vt:lpwstr>
  </property>
</Properties>
</file>